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I, Jonah Cooper, am caucusing for the high and honorable position of Regional Aleph Godol, because I am extremely motivated to represent the region that has made me who I am today through creating a game-plan for the region that will keep GMR as a powerhouse in the international order.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